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9EB" w:rsidRDefault="003A69EB" w:rsidP="003A69EB">
      <w:pPr>
        <w:rPr>
          <w:rFonts w:ascii="仿宋_GB2312" w:eastAsia="仿宋_GB2312" w:hint="eastAsia"/>
          <w:sz w:val="32"/>
          <w:szCs w:val="32"/>
        </w:rPr>
      </w:pPr>
      <w:r w:rsidRPr="003A69EB">
        <w:rPr>
          <w:rFonts w:ascii="仿宋_GB2312" w:eastAsia="仿宋_GB2312" w:hint="eastAsia"/>
          <w:sz w:val="32"/>
          <w:szCs w:val="32"/>
        </w:rPr>
        <w:t>附件2：</w:t>
      </w:r>
    </w:p>
    <w:p w:rsidR="003A69EB" w:rsidRDefault="003A69EB" w:rsidP="003A69EB">
      <w:pPr>
        <w:rPr>
          <w:rFonts w:ascii="仿宋_GB2312" w:eastAsia="仿宋_GB2312" w:hint="eastAsia"/>
          <w:sz w:val="32"/>
          <w:szCs w:val="32"/>
        </w:rPr>
      </w:pPr>
    </w:p>
    <w:p w:rsidR="003A69EB" w:rsidRPr="003A69EB" w:rsidRDefault="003A69EB" w:rsidP="003A69EB">
      <w:pPr>
        <w:rPr>
          <w:rFonts w:ascii="仿宋_GB2312" w:eastAsia="仿宋_GB2312" w:hint="eastAsia"/>
          <w:sz w:val="32"/>
          <w:szCs w:val="32"/>
        </w:rPr>
      </w:pPr>
    </w:p>
    <w:p w:rsidR="003A69EB" w:rsidRDefault="003A69EB" w:rsidP="003A69EB">
      <w:pPr>
        <w:jc w:val="center"/>
        <w:rPr>
          <w:rFonts w:ascii="方正小标宋_GBK" w:eastAsia="方正小标宋_GBK" w:hint="eastAsia"/>
          <w:sz w:val="72"/>
          <w:szCs w:val="72"/>
        </w:rPr>
      </w:pPr>
    </w:p>
    <w:p w:rsidR="00FD0C85" w:rsidRPr="003A69EB" w:rsidRDefault="003A69EB" w:rsidP="003A69EB">
      <w:pPr>
        <w:jc w:val="center"/>
        <w:rPr>
          <w:rFonts w:ascii="方正小标宋_GBK" w:eastAsia="方正小标宋_GBK" w:hint="eastAsia"/>
          <w:sz w:val="52"/>
          <w:szCs w:val="52"/>
        </w:rPr>
      </w:pPr>
      <w:r w:rsidRPr="003A69EB">
        <w:rPr>
          <w:rFonts w:ascii="方正小标宋_GBK" w:eastAsia="方正小标宋_GBK" w:hint="eastAsia"/>
          <w:sz w:val="52"/>
          <w:szCs w:val="52"/>
        </w:rPr>
        <w:t>中国旧货业协会</w:t>
      </w:r>
    </w:p>
    <w:p w:rsidR="003A69EB" w:rsidRPr="003A69EB" w:rsidRDefault="003A69EB" w:rsidP="003A69EB">
      <w:pPr>
        <w:jc w:val="center"/>
        <w:rPr>
          <w:rFonts w:ascii="方正小标宋_GBK" w:eastAsia="方正小标宋_GBK" w:hint="eastAsia"/>
          <w:sz w:val="44"/>
          <w:szCs w:val="44"/>
        </w:rPr>
      </w:pPr>
    </w:p>
    <w:p w:rsidR="00FD0C85" w:rsidRPr="003A69EB" w:rsidRDefault="00FD0C85" w:rsidP="003A69EB">
      <w:pPr>
        <w:jc w:val="center"/>
        <w:rPr>
          <w:rFonts w:ascii="方正小标宋_GBK" w:eastAsia="方正小标宋_GBK" w:hint="eastAsia"/>
          <w:sz w:val="52"/>
          <w:szCs w:val="52"/>
        </w:rPr>
      </w:pPr>
      <w:r w:rsidRPr="003A69EB">
        <w:rPr>
          <w:rFonts w:ascii="方正小标宋_GBK" w:eastAsia="方正小标宋_GBK" w:hint="eastAsia"/>
          <w:sz w:val="52"/>
          <w:szCs w:val="52"/>
        </w:rPr>
        <w:t>二手交易市场达标评价申请书</w:t>
      </w:r>
    </w:p>
    <w:p w:rsidR="00FD0C85" w:rsidRDefault="00FD0C85">
      <w:pPr>
        <w:rPr>
          <w:rFonts w:hint="eastAsia"/>
        </w:rPr>
      </w:pPr>
    </w:p>
    <w:p w:rsidR="00FD0C85" w:rsidRDefault="00FD0C85">
      <w:pPr>
        <w:rPr>
          <w:rFonts w:hint="eastAsia"/>
        </w:rPr>
      </w:pPr>
    </w:p>
    <w:p w:rsidR="003A69EB" w:rsidRDefault="003A69EB" w:rsidP="003A69EB">
      <w:pPr>
        <w:rPr>
          <w:rFonts w:ascii="仿宋_GB2312" w:eastAsia="仿宋_GB2312" w:hint="eastAsia"/>
          <w:sz w:val="32"/>
          <w:szCs w:val="32"/>
        </w:rPr>
      </w:pPr>
    </w:p>
    <w:p w:rsidR="003A69EB" w:rsidRDefault="003A69EB" w:rsidP="003A69EB">
      <w:pPr>
        <w:rPr>
          <w:rFonts w:ascii="仿宋_GB2312" w:eastAsia="仿宋_GB2312" w:hint="eastAsia"/>
          <w:sz w:val="32"/>
          <w:szCs w:val="32"/>
        </w:rPr>
      </w:pPr>
    </w:p>
    <w:p w:rsidR="003A69EB" w:rsidRDefault="003A69EB" w:rsidP="003A69EB">
      <w:pPr>
        <w:rPr>
          <w:rFonts w:ascii="仿宋_GB2312" w:eastAsia="仿宋_GB2312" w:hint="eastAsia"/>
          <w:sz w:val="32"/>
          <w:szCs w:val="32"/>
        </w:rPr>
      </w:pPr>
    </w:p>
    <w:p w:rsidR="003A69EB" w:rsidRDefault="003A69EB" w:rsidP="003A69EB">
      <w:pPr>
        <w:rPr>
          <w:rFonts w:ascii="仿宋_GB2312" w:eastAsia="仿宋_GB2312" w:hint="eastAsia"/>
          <w:sz w:val="32"/>
          <w:szCs w:val="32"/>
        </w:rPr>
      </w:pPr>
    </w:p>
    <w:p w:rsidR="003A69EB" w:rsidRDefault="003A69EB" w:rsidP="003A69EB">
      <w:pPr>
        <w:rPr>
          <w:rFonts w:ascii="仿宋_GB2312" w:eastAsia="仿宋_GB2312" w:hint="eastAsia"/>
          <w:sz w:val="32"/>
          <w:szCs w:val="32"/>
        </w:rPr>
      </w:pPr>
    </w:p>
    <w:p w:rsidR="003A69EB" w:rsidRPr="003A69EB" w:rsidRDefault="003A69EB" w:rsidP="003A69E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69EB">
        <w:rPr>
          <w:rFonts w:ascii="仿宋_GB2312" w:eastAsia="仿宋_GB2312" w:hint="eastAsia"/>
          <w:sz w:val="32"/>
          <w:szCs w:val="32"/>
        </w:rPr>
        <w:t>申请单位名称：（加盖公章）</w:t>
      </w:r>
    </w:p>
    <w:p w:rsidR="003A69EB" w:rsidRPr="003A69EB" w:rsidRDefault="003A69EB" w:rsidP="003A69E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69EB">
        <w:rPr>
          <w:rFonts w:ascii="仿宋_GB2312" w:eastAsia="仿宋_GB2312" w:hint="eastAsia"/>
          <w:sz w:val="32"/>
          <w:szCs w:val="32"/>
        </w:rPr>
        <w:t>联系人：</w:t>
      </w:r>
    </w:p>
    <w:p w:rsidR="003A69EB" w:rsidRPr="003A69EB" w:rsidRDefault="003A69EB" w:rsidP="003A69E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69EB">
        <w:rPr>
          <w:rFonts w:ascii="仿宋_GB2312" w:eastAsia="仿宋_GB2312" w:hint="eastAsia"/>
          <w:sz w:val="32"/>
          <w:szCs w:val="32"/>
        </w:rPr>
        <w:t>联系电话：</w:t>
      </w:r>
    </w:p>
    <w:p w:rsidR="00FD0C85" w:rsidRPr="003A69EB" w:rsidRDefault="003A69EB" w:rsidP="003A69E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69EB">
        <w:rPr>
          <w:rFonts w:ascii="仿宋_GB2312" w:eastAsia="仿宋_GB2312" w:hint="eastAsia"/>
          <w:sz w:val="32"/>
          <w:szCs w:val="32"/>
        </w:rPr>
        <w:t>填报日期：</w:t>
      </w:r>
    </w:p>
    <w:p w:rsidR="00FD0C85" w:rsidRDefault="00FD0C85">
      <w:pPr>
        <w:rPr>
          <w:rFonts w:hint="eastAsia"/>
        </w:rPr>
      </w:pPr>
    </w:p>
    <w:p w:rsidR="00FD0C85" w:rsidRDefault="00FD0C85">
      <w:pPr>
        <w:rPr>
          <w:rFonts w:hint="eastAsia"/>
        </w:rPr>
      </w:pPr>
    </w:p>
    <w:p w:rsidR="00FD0C85" w:rsidRDefault="00FD0C85">
      <w:pPr>
        <w:rPr>
          <w:rFonts w:hint="eastAsia"/>
        </w:rPr>
      </w:pPr>
    </w:p>
    <w:p w:rsidR="00DA14FE" w:rsidRDefault="00DA14FE">
      <w:pPr>
        <w:rPr>
          <w:rFonts w:hint="eastAsia"/>
        </w:rPr>
      </w:pPr>
    </w:p>
    <w:p w:rsidR="00290761" w:rsidRDefault="00290761">
      <w:pPr>
        <w:rPr>
          <w:rFonts w:hint="eastAsia"/>
        </w:rPr>
      </w:pPr>
    </w:p>
    <w:p w:rsidR="003A69EB" w:rsidRDefault="003A69EB" w:rsidP="00B11883">
      <w:pPr>
        <w:rPr>
          <w:rFonts w:hint="eastAsia"/>
          <w:sz w:val="32"/>
          <w:szCs w:val="32"/>
        </w:rPr>
      </w:pPr>
    </w:p>
    <w:p w:rsidR="003A69EB" w:rsidRDefault="003A69EB" w:rsidP="00B11883">
      <w:pPr>
        <w:rPr>
          <w:rFonts w:hint="eastAsia"/>
          <w:sz w:val="32"/>
          <w:szCs w:val="32"/>
        </w:rPr>
      </w:pPr>
    </w:p>
    <w:p w:rsidR="003A69EB" w:rsidRDefault="003A69EB" w:rsidP="00B11883">
      <w:pPr>
        <w:rPr>
          <w:rFonts w:hint="eastAsia"/>
          <w:sz w:val="32"/>
          <w:szCs w:val="32"/>
        </w:rPr>
      </w:pPr>
    </w:p>
    <w:p w:rsidR="00B11883" w:rsidRPr="003A69EB" w:rsidRDefault="00B11883" w:rsidP="003A69EB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3A69EB">
        <w:rPr>
          <w:rFonts w:ascii="方正小标宋_GBK" w:eastAsia="方正小标宋_GBK" w:hint="eastAsia"/>
          <w:sz w:val="44"/>
          <w:szCs w:val="44"/>
        </w:rPr>
        <w:t>承诺书</w:t>
      </w:r>
    </w:p>
    <w:p w:rsidR="00B11883" w:rsidRPr="003A69EB" w:rsidRDefault="00B11883" w:rsidP="00B11883">
      <w:pPr>
        <w:rPr>
          <w:rFonts w:hint="eastAsia"/>
          <w:sz w:val="32"/>
          <w:szCs w:val="32"/>
        </w:rPr>
      </w:pPr>
    </w:p>
    <w:p w:rsidR="00BC30DC" w:rsidRPr="003A69EB" w:rsidRDefault="00B11883" w:rsidP="003A69E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69EB">
        <w:rPr>
          <w:rFonts w:ascii="仿宋_GB2312" w:eastAsia="仿宋_GB2312" w:hint="eastAsia"/>
          <w:sz w:val="32"/>
          <w:szCs w:val="32"/>
        </w:rPr>
        <w:t>本单位自愿申请参加二手交易市场达标评价。</w:t>
      </w:r>
    </w:p>
    <w:p w:rsidR="00B11883" w:rsidRPr="003A69EB" w:rsidRDefault="00B11883" w:rsidP="003A69E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69EB">
        <w:rPr>
          <w:rFonts w:ascii="仿宋_GB2312" w:eastAsia="仿宋_GB2312" w:hint="eastAsia"/>
          <w:sz w:val="32"/>
          <w:szCs w:val="32"/>
        </w:rPr>
        <w:t>本单位承诺，在申报中所提交的材料、数据和资料全部真实、合法、有效，复印件和/或扫描件与原件内容相一致，</w:t>
      </w:r>
      <w:r w:rsidR="00BC30DC" w:rsidRPr="003A69EB">
        <w:rPr>
          <w:rFonts w:ascii="仿宋_GB2312" w:eastAsia="仿宋_GB2312" w:hint="eastAsia"/>
          <w:sz w:val="32"/>
          <w:szCs w:val="32"/>
        </w:rPr>
        <w:t>如有虚假填报，自愿取消评价结果，</w:t>
      </w:r>
      <w:r w:rsidRPr="003A69EB">
        <w:rPr>
          <w:rFonts w:ascii="仿宋_GB2312" w:eastAsia="仿宋_GB2312" w:hint="eastAsia"/>
          <w:sz w:val="32"/>
          <w:szCs w:val="32"/>
        </w:rPr>
        <w:t>并对因材料虚假所引发的一切后果负法律责任。</w:t>
      </w:r>
    </w:p>
    <w:p w:rsidR="00B11883" w:rsidRPr="003A69EB" w:rsidRDefault="00B11883" w:rsidP="00B11883">
      <w:pPr>
        <w:rPr>
          <w:rFonts w:ascii="仿宋_GB2312" w:eastAsia="仿宋_GB2312" w:hint="eastAsia"/>
          <w:sz w:val="32"/>
          <w:szCs w:val="32"/>
        </w:rPr>
      </w:pPr>
    </w:p>
    <w:p w:rsidR="00B11883" w:rsidRPr="003A69EB" w:rsidRDefault="00B11883" w:rsidP="00B11883">
      <w:pPr>
        <w:rPr>
          <w:rFonts w:ascii="仿宋_GB2312" w:eastAsia="仿宋_GB2312" w:hint="eastAsia"/>
          <w:sz w:val="32"/>
          <w:szCs w:val="32"/>
        </w:rPr>
      </w:pPr>
    </w:p>
    <w:p w:rsidR="00B11883" w:rsidRPr="003A69EB" w:rsidRDefault="00B11883" w:rsidP="003A69EB">
      <w:pPr>
        <w:ind w:firstLineChars="1100" w:firstLine="3520"/>
        <w:rPr>
          <w:rFonts w:ascii="仿宋_GB2312" w:eastAsia="仿宋_GB2312" w:hint="eastAsia"/>
          <w:sz w:val="32"/>
          <w:szCs w:val="32"/>
        </w:rPr>
      </w:pPr>
      <w:r w:rsidRPr="003A69EB">
        <w:rPr>
          <w:rFonts w:ascii="仿宋_GB2312" w:eastAsia="仿宋_GB2312" w:hint="eastAsia"/>
          <w:sz w:val="32"/>
          <w:szCs w:val="32"/>
        </w:rPr>
        <w:t>申请单位（盖章）：</w:t>
      </w:r>
    </w:p>
    <w:p w:rsidR="003A69EB" w:rsidRDefault="003A69EB" w:rsidP="00B11883">
      <w:pPr>
        <w:rPr>
          <w:rFonts w:ascii="仿宋_GB2312" w:eastAsia="仿宋_GB2312" w:hint="eastAsia"/>
          <w:sz w:val="32"/>
          <w:szCs w:val="32"/>
        </w:rPr>
      </w:pPr>
    </w:p>
    <w:p w:rsidR="00B11883" w:rsidRPr="003A69EB" w:rsidRDefault="00B11883" w:rsidP="003A69EB">
      <w:pPr>
        <w:ind w:firstLineChars="600" w:firstLine="1920"/>
        <w:rPr>
          <w:rFonts w:ascii="仿宋_GB2312" w:eastAsia="仿宋_GB2312" w:hint="eastAsia"/>
          <w:sz w:val="32"/>
          <w:szCs w:val="32"/>
        </w:rPr>
      </w:pPr>
      <w:r w:rsidRPr="003A69EB">
        <w:rPr>
          <w:rFonts w:ascii="仿宋_GB2312" w:eastAsia="仿宋_GB2312" w:hint="eastAsia"/>
          <w:sz w:val="32"/>
          <w:szCs w:val="32"/>
        </w:rPr>
        <w:t xml:space="preserve">法定代表人或负责人（签字）： </w:t>
      </w:r>
    </w:p>
    <w:p w:rsidR="00B11883" w:rsidRPr="003A69EB" w:rsidRDefault="00B11883" w:rsidP="00B11883">
      <w:pPr>
        <w:rPr>
          <w:rFonts w:hint="eastAsia"/>
          <w:sz w:val="32"/>
          <w:szCs w:val="32"/>
        </w:rPr>
      </w:pPr>
      <w:r w:rsidRPr="003A69EB">
        <w:rPr>
          <w:rFonts w:hint="eastAsia"/>
          <w:sz w:val="32"/>
          <w:szCs w:val="32"/>
        </w:rPr>
        <w:t xml:space="preserve">                  </w:t>
      </w:r>
    </w:p>
    <w:p w:rsidR="00B11883" w:rsidRPr="003A69EB" w:rsidRDefault="00B11883" w:rsidP="003A69EB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 w:rsidRPr="003A69EB">
        <w:rPr>
          <w:rFonts w:ascii="仿宋_GB2312" w:eastAsia="仿宋_GB2312" w:hint="eastAsia"/>
          <w:sz w:val="32"/>
          <w:szCs w:val="32"/>
        </w:rPr>
        <w:t>年   月   日</w:t>
      </w:r>
    </w:p>
    <w:p w:rsidR="00B11883" w:rsidRDefault="00B11883">
      <w:pPr>
        <w:rPr>
          <w:rFonts w:hint="eastAsia"/>
        </w:rPr>
      </w:pPr>
    </w:p>
    <w:p w:rsidR="003A69EB" w:rsidRDefault="003A69EB">
      <w:pPr>
        <w:rPr>
          <w:rFonts w:hint="eastAsia"/>
        </w:rPr>
      </w:pPr>
    </w:p>
    <w:p w:rsidR="003A69EB" w:rsidRDefault="003A69EB">
      <w:pPr>
        <w:rPr>
          <w:rFonts w:hint="eastAsia"/>
        </w:rPr>
      </w:pPr>
    </w:p>
    <w:p w:rsidR="003A69EB" w:rsidRDefault="003A69EB">
      <w:pPr>
        <w:rPr>
          <w:rFonts w:hint="eastAsia"/>
        </w:rPr>
      </w:pPr>
    </w:p>
    <w:p w:rsidR="003A69EB" w:rsidRDefault="003A69EB">
      <w:pPr>
        <w:rPr>
          <w:rFonts w:hint="eastAsia"/>
        </w:rPr>
      </w:pPr>
    </w:p>
    <w:p w:rsidR="003A69EB" w:rsidRDefault="003A69EB">
      <w:pPr>
        <w:rPr>
          <w:rFonts w:hint="eastAsia"/>
        </w:rPr>
      </w:pPr>
    </w:p>
    <w:p w:rsidR="003A69EB" w:rsidRDefault="003A69EB">
      <w:pPr>
        <w:rPr>
          <w:rFonts w:hint="eastAsia"/>
        </w:rPr>
      </w:pPr>
    </w:p>
    <w:p w:rsidR="00B11883" w:rsidRDefault="00B11883">
      <w:pPr>
        <w:rPr>
          <w:rFonts w:hint="eastAsia"/>
        </w:rPr>
      </w:pPr>
    </w:p>
    <w:p w:rsidR="00290761" w:rsidRDefault="00290761">
      <w:pPr>
        <w:rPr>
          <w:rFonts w:hint="eastAsia"/>
        </w:rPr>
      </w:pPr>
    </w:p>
    <w:p w:rsidR="003D1BD6" w:rsidRDefault="003D1BD6">
      <w:pPr>
        <w:rPr>
          <w:rFonts w:hint="eastAsia"/>
        </w:rPr>
      </w:pPr>
    </w:p>
    <w:p w:rsidR="008D6EA4" w:rsidRDefault="008D6EA4">
      <w:pPr>
        <w:rPr>
          <w:rFonts w:hint="eastAsia"/>
        </w:rPr>
      </w:pPr>
    </w:p>
    <w:tbl>
      <w:tblPr>
        <w:tblW w:w="834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0"/>
        <w:gridCol w:w="47"/>
        <w:gridCol w:w="959"/>
        <w:gridCol w:w="2693"/>
        <w:gridCol w:w="851"/>
        <w:gridCol w:w="2398"/>
        <w:gridCol w:w="12"/>
      </w:tblGrid>
      <w:tr w:rsidR="00290761" w:rsidTr="008D6EA4">
        <w:trPr>
          <w:trHeight w:val="251"/>
        </w:trPr>
        <w:tc>
          <w:tcPr>
            <w:tcW w:w="8340" w:type="dxa"/>
            <w:gridSpan w:val="7"/>
          </w:tcPr>
          <w:p w:rsidR="00290761" w:rsidRPr="00CD67E2" w:rsidRDefault="00266EEB" w:rsidP="00CD67E2">
            <w:pPr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D67E2">
              <w:rPr>
                <w:rFonts w:ascii="黑体" w:eastAsia="黑体" w:hAnsi="黑体" w:hint="eastAsia"/>
                <w:sz w:val="28"/>
                <w:szCs w:val="28"/>
              </w:rPr>
              <w:t>基础信息</w:t>
            </w:r>
          </w:p>
        </w:tc>
      </w:tr>
      <w:tr w:rsidR="00290761" w:rsidRPr="003A69EB" w:rsidTr="003D1BD6">
        <w:trPr>
          <w:trHeight w:val="312"/>
        </w:trPr>
        <w:tc>
          <w:tcPr>
            <w:tcW w:w="2386" w:type="dxa"/>
            <w:gridSpan w:val="3"/>
          </w:tcPr>
          <w:p w:rsidR="00290761" w:rsidRPr="00CD67E2" w:rsidRDefault="00290761" w:rsidP="00CD67E2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市场名称</w:t>
            </w:r>
          </w:p>
        </w:tc>
        <w:tc>
          <w:tcPr>
            <w:tcW w:w="5954" w:type="dxa"/>
            <w:gridSpan w:val="4"/>
          </w:tcPr>
          <w:p w:rsidR="00290761" w:rsidRPr="00CD67E2" w:rsidRDefault="00290761" w:rsidP="00CD67E2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90761" w:rsidRPr="003A69EB" w:rsidTr="008D6EA4">
        <w:trPr>
          <w:trHeight w:val="192"/>
        </w:trPr>
        <w:tc>
          <w:tcPr>
            <w:tcW w:w="2386" w:type="dxa"/>
            <w:gridSpan w:val="3"/>
          </w:tcPr>
          <w:p w:rsidR="00290761" w:rsidRPr="00CD67E2" w:rsidRDefault="00290761" w:rsidP="00CD67E2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市场运营机构名称</w:t>
            </w:r>
          </w:p>
        </w:tc>
        <w:tc>
          <w:tcPr>
            <w:tcW w:w="5954" w:type="dxa"/>
            <w:gridSpan w:val="4"/>
          </w:tcPr>
          <w:p w:rsidR="00290761" w:rsidRPr="00CD67E2" w:rsidRDefault="00290761" w:rsidP="00CD67E2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D6EA4" w:rsidRPr="003A69EB" w:rsidTr="008D6EA4">
        <w:trPr>
          <w:trHeight w:val="453"/>
        </w:trPr>
        <w:tc>
          <w:tcPr>
            <w:tcW w:w="2386" w:type="dxa"/>
            <w:gridSpan w:val="3"/>
          </w:tcPr>
          <w:p w:rsidR="008D6EA4" w:rsidRPr="00CD67E2" w:rsidRDefault="008D6EA4" w:rsidP="00CD67E2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市场营业地址</w:t>
            </w:r>
          </w:p>
        </w:tc>
        <w:tc>
          <w:tcPr>
            <w:tcW w:w="5954" w:type="dxa"/>
            <w:gridSpan w:val="4"/>
          </w:tcPr>
          <w:p w:rsidR="008D6EA4" w:rsidRPr="00CD67E2" w:rsidRDefault="008D6EA4" w:rsidP="00CD67E2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D6EA4" w:rsidRPr="003A69EB" w:rsidTr="003D1BD6">
        <w:trPr>
          <w:trHeight w:val="268"/>
        </w:trPr>
        <w:tc>
          <w:tcPr>
            <w:tcW w:w="2386" w:type="dxa"/>
            <w:gridSpan w:val="3"/>
          </w:tcPr>
          <w:p w:rsidR="008D6EA4" w:rsidRPr="00CD67E2" w:rsidRDefault="008D6EA4" w:rsidP="00CD67E2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营业场所性质</w:t>
            </w:r>
          </w:p>
        </w:tc>
        <w:tc>
          <w:tcPr>
            <w:tcW w:w="5954" w:type="dxa"/>
            <w:gridSpan w:val="4"/>
          </w:tcPr>
          <w:p w:rsidR="008D6EA4" w:rsidRPr="008D6EA4" w:rsidRDefault="008D6EA4" w:rsidP="00CD67E2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自有   </w:t>
            </w:r>
            <w:r w:rsidRPr="00CD67E2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租赁   </w:t>
            </w:r>
            <w:r w:rsidRPr="00CD67E2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CD67E2" w:rsidTr="003D1BD6">
        <w:trPr>
          <w:trHeight w:val="336"/>
        </w:trPr>
        <w:tc>
          <w:tcPr>
            <w:tcW w:w="2386" w:type="dxa"/>
            <w:gridSpan w:val="3"/>
          </w:tcPr>
          <w:p w:rsidR="00CD67E2" w:rsidRPr="00CD67E2" w:rsidRDefault="008D6EA4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营业</w:t>
            </w:r>
            <w:r w:rsidR="00CD67E2" w:rsidRPr="00CD67E2">
              <w:rPr>
                <w:rFonts w:ascii="宋体" w:eastAsia="宋体" w:hAnsi="宋体" w:hint="eastAsia"/>
                <w:sz w:val="24"/>
                <w:szCs w:val="24"/>
              </w:rPr>
              <w:t>面积（平方米）</w:t>
            </w:r>
          </w:p>
        </w:tc>
        <w:tc>
          <w:tcPr>
            <w:tcW w:w="5954" w:type="dxa"/>
            <w:gridSpan w:val="4"/>
          </w:tcPr>
          <w:p w:rsidR="00CD67E2" w:rsidRPr="00CD67E2" w:rsidRDefault="00CD67E2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D67E2" w:rsidTr="003D1BD6">
        <w:trPr>
          <w:trHeight w:val="288"/>
        </w:trPr>
        <w:tc>
          <w:tcPr>
            <w:tcW w:w="2386" w:type="dxa"/>
            <w:gridSpan w:val="3"/>
          </w:tcPr>
          <w:p w:rsidR="00CD67E2" w:rsidRPr="00CD67E2" w:rsidRDefault="00CD67E2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商户数（</w:t>
            </w:r>
            <w:proofErr w:type="gramStart"/>
            <w:r w:rsidRPr="00CD67E2">
              <w:rPr>
                <w:rFonts w:ascii="宋体" w:eastAsia="宋体" w:hAnsi="宋体" w:hint="eastAsia"/>
                <w:sz w:val="24"/>
                <w:szCs w:val="24"/>
              </w:rPr>
              <w:t>个</w:t>
            </w:r>
            <w:proofErr w:type="gramEnd"/>
            <w:r w:rsidRPr="00CD67E2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954" w:type="dxa"/>
            <w:gridSpan w:val="4"/>
          </w:tcPr>
          <w:p w:rsidR="00CD67E2" w:rsidRDefault="00CD67E2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D67E2" w:rsidTr="003D1BD6">
        <w:trPr>
          <w:trHeight w:val="324"/>
        </w:trPr>
        <w:tc>
          <w:tcPr>
            <w:tcW w:w="2386" w:type="dxa"/>
            <w:gridSpan w:val="3"/>
          </w:tcPr>
          <w:p w:rsidR="00CD67E2" w:rsidRPr="00CD67E2" w:rsidRDefault="00CD67E2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经营年限（年）</w:t>
            </w:r>
          </w:p>
        </w:tc>
        <w:tc>
          <w:tcPr>
            <w:tcW w:w="5954" w:type="dxa"/>
            <w:gridSpan w:val="4"/>
          </w:tcPr>
          <w:p w:rsidR="00CD67E2" w:rsidRDefault="00CD67E2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D67E2" w:rsidTr="003D1BD6">
        <w:trPr>
          <w:trHeight w:val="336"/>
        </w:trPr>
        <w:tc>
          <w:tcPr>
            <w:tcW w:w="2386" w:type="dxa"/>
            <w:gridSpan w:val="3"/>
          </w:tcPr>
          <w:p w:rsidR="00CD67E2" w:rsidRPr="00CD67E2" w:rsidRDefault="00CD67E2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年交易额</w:t>
            </w:r>
          </w:p>
        </w:tc>
        <w:tc>
          <w:tcPr>
            <w:tcW w:w="5954" w:type="dxa"/>
            <w:gridSpan w:val="4"/>
          </w:tcPr>
          <w:p w:rsidR="00CD67E2" w:rsidRPr="00CD67E2" w:rsidRDefault="00CD67E2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□≥1亿元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D67E2">
              <w:rPr>
                <w:rFonts w:ascii="宋体" w:eastAsia="宋体" w:hAnsi="宋体" w:hint="eastAsia"/>
                <w:sz w:val="24"/>
                <w:szCs w:val="24"/>
              </w:rPr>
              <w:t>□＜1亿元≥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千万</w:t>
            </w:r>
            <w:proofErr w:type="gramEnd"/>
            <w:r w:rsidRPr="00CD67E2">
              <w:rPr>
                <w:rFonts w:ascii="宋体" w:eastAsia="宋体" w:hAnsi="宋体" w:hint="eastAsia"/>
                <w:sz w:val="24"/>
                <w:szCs w:val="24"/>
              </w:rPr>
              <w:t>元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D67E2">
              <w:rPr>
                <w:rFonts w:ascii="宋体" w:eastAsia="宋体" w:hAnsi="宋体" w:hint="eastAsia"/>
                <w:sz w:val="24"/>
                <w:szCs w:val="24"/>
              </w:rPr>
              <w:t>□＜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千万</w:t>
            </w:r>
            <w:proofErr w:type="gramEnd"/>
            <w:r w:rsidRPr="00CD67E2">
              <w:rPr>
                <w:rFonts w:ascii="宋体" w:eastAsia="宋体" w:hAnsi="宋体" w:hint="eastAsia"/>
                <w:sz w:val="24"/>
                <w:szCs w:val="24"/>
              </w:rPr>
              <w:t>元</w:t>
            </w:r>
          </w:p>
        </w:tc>
      </w:tr>
      <w:tr w:rsidR="00682590" w:rsidTr="003D1BD6">
        <w:trPr>
          <w:trHeight w:val="132"/>
        </w:trPr>
        <w:tc>
          <w:tcPr>
            <w:tcW w:w="8340" w:type="dxa"/>
            <w:gridSpan w:val="7"/>
          </w:tcPr>
          <w:p w:rsidR="00682590" w:rsidRPr="00CD67E2" w:rsidRDefault="00682590" w:rsidP="00CD67E2">
            <w:pPr>
              <w:tabs>
                <w:tab w:val="left" w:pos="888"/>
              </w:tabs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近3年是否发生重大安全生产、环境污染、侵犯知识产权、消费者权益保护或违反国土空间规划开发建设等事件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CD67E2">
              <w:rPr>
                <w:rFonts w:ascii="宋体" w:eastAsia="宋体" w:hAnsi="宋体" w:hint="eastAsia"/>
                <w:sz w:val="24"/>
                <w:szCs w:val="24"/>
              </w:rPr>
              <w:t xml:space="preserve">                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682590" w:rsidRPr="00682590" w:rsidTr="003D1BD6">
        <w:trPr>
          <w:trHeight w:val="168"/>
        </w:trPr>
        <w:tc>
          <w:tcPr>
            <w:tcW w:w="8340" w:type="dxa"/>
            <w:gridSpan w:val="7"/>
          </w:tcPr>
          <w:p w:rsidR="00682590" w:rsidRPr="00CD67E2" w:rsidRDefault="00682590" w:rsidP="00CD67E2">
            <w:pPr>
              <w:tabs>
                <w:tab w:val="left" w:pos="888"/>
              </w:tabs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近3年市场管理人员和/或场内经营商户是否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>受</w:t>
            </w:r>
            <w:r w:rsidRPr="00CD67E2">
              <w:rPr>
                <w:rFonts w:ascii="宋体" w:eastAsia="宋体" w:hAnsi="宋体" w:hint="eastAsia"/>
                <w:sz w:val="24"/>
                <w:szCs w:val="24"/>
              </w:rPr>
              <w:t>到收购、销售、窝藏、转移赃物等行政或刑事处罚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CD67E2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682590" w:rsidRPr="00682590" w:rsidTr="003D1BD6">
        <w:trPr>
          <w:trHeight w:val="312"/>
        </w:trPr>
        <w:tc>
          <w:tcPr>
            <w:tcW w:w="8340" w:type="dxa"/>
            <w:gridSpan w:val="7"/>
          </w:tcPr>
          <w:p w:rsidR="00682590" w:rsidRPr="00CD67E2" w:rsidRDefault="00682590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市场运营主体是否被列入经营异常名录、严重违法失信名单；法定代表人未被列入失信执行人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="00CD67E2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□是    □否</w:t>
            </w:r>
          </w:p>
        </w:tc>
      </w:tr>
      <w:tr w:rsidR="00682590" w:rsidTr="003D1BD6">
        <w:trPr>
          <w:gridAfter w:val="1"/>
          <w:wAfter w:w="12" w:type="dxa"/>
          <w:trHeight w:val="408"/>
        </w:trPr>
        <w:tc>
          <w:tcPr>
            <w:tcW w:w="2386" w:type="dxa"/>
            <w:gridSpan w:val="3"/>
          </w:tcPr>
          <w:p w:rsidR="00682590" w:rsidRPr="00CD67E2" w:rsidRDefault="00682590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693" w:type="dxa"/>
          </w:tcPr>
          <w:p w:rsidR="00682590" w:rsidRPr="00CD67E2" w:rsidRDefault="00682590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682590" w:rsidRPr="00CD67E2" w:rsidRDefault="00682590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398" w:type="dxa"/>
          </w:tcPr>
          <w:p w:rsidR="00682590" w:rsidRPr="00CD67E2" w:rsidRDefault="00682590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82590" w:rsidTr="003D1BD6">
        <w:trPr>
          <w:trHeight w:val="180"/>
        </w:trPr>
        <w:tc>
          <w:tcPr>
            <w:tcW w:w="8340" w:type="dxa"/>
            <w:gridSpan w:val="7"/>
          </w:tcPr>
          <w:p w:rsidR="00682590" w:rsidRPr="00CD67E2" w:rsidRDefault="00682590" w:rsidP="00CD67E2">
            <w:pPr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D67E2">
              <w:rPr>
                <w:rFonts w:ascii="黑体" w:eastAsia="黑体" w:hAnsi="黑体" w:hint="eastAsia"/>
                <w:sz w:val="28"/>
                <w:szCs w:val="28"/>
              </w:rPr>
              <w:t>基本情况</w:t>
            </w:r>
          </w:p>
          <w:p w:rsidR="00682590" w:rsidRPr="00CD67E2" w:rsidRDefault="00682590" w:rsidP="00CD67E2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4"/>
                <w:szCs w:val="24"/>
              </w:rPr>
            </w:pPr>
            <w:r w:rsidRPr="00CD67E2">
              <w:rPr>
                <w:rFonts w:ascii="楷体_GB2312" w:eastAsia="楷体_GB2312" w:hAnsi="宋体" w:hint="eastAsia"/>
                <w:sz w:val="24"/>
                <w:szCs w:val="24"/>
              </w:rPr>
              <w:t>国家标准《二手货交易市场经营管理规范》（GB/T 33492—2024）第4章</w:t>
            </w:r>
          </w:p>
        </w:tc>
      </w:tr>
      <w:tr w:rsidR="00266EEB" w:rsidTr="003D1BD6">
        <w:trPr>
          <w:trHeight w:val="324"/>
        </w:trPr>
        <w:tc>
          <w:tcPr>
            <w:tcW w:w="1427" w:type="dxa"/>
            <w:gridSpan w:val="2"/>
            <w:vMerge w:val="restart"/>
            <w:vAlign w:val="center"/>
          </w:tcPr>
          <w:p w:rsidR="00266EEB" w:rsidRPr="00CD67E2" w:rsidRDefault="005F7335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机构</w:t>
            </w:r>
          </w:p>
        </w:tc>
        <w:tc>
          <w:tcPr>
            <w:tcW w:w="6913" w:type="dxa"/>
            <w:gridSpan w:val="5"/>
          </w:tcPr>
          <w:p w:rsidR="001E7A4E" w:rsidRPr="00CD67E2" w:rsidRDefault="00266EEB" w:rsidP="00CD67E2">
            <w:pPr>
              <w:widowControl/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市场运营机构是否具有法人主体资质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="00CD67E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□是    □否</w:t>
            </w:r>
          </w:p>
        </w:tc>
      </w:tr>
      <w:tr w:rsidR="005F7335" w:rsidTr="003D1BD6">
        <w:trPr>
          <w:trHeight w:val="377"/>
        </w:trPr>
        <w:tc>
          <w:tcPr>
            <w:tcW w:w="1427" w:type="dxa"/>
            <w:gridSpan w:val="2"/>
            <w:vMerge/>
            <w:vAlign w:val="center"/>
          </w:tcPr>
          <w:p w:rsidR="005F7335" w:rsidRPr="00CD67E2" w:rsidRDefault="005F7335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13" w:type="dxa"/>
            <w:gridSpan w:val="5"/>
          </w:tcPr>
          <w:p w:rsidR="005F7335" w:rsidRPr="00CD67E2" w:rsidRDefault="005F7335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是否建立工作人员的经营和管理行为规范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□是    □否</w:t>
            </w:r>
          </w:p>
        </w:tc>
      </w:tr>
      <w:tr w:rsidR="005F7335" w:rsidTr="003D1BD6">
        <w:trPr>
          <w:trHeight w:val="240"/>
        </w:trPr>
        <w:tc>
          <w:tcPr>
            <w:tcW w:w="1427" w:type="dxa"/>
            <w:gridSpan w:val="2"/>
            <w:vMerge w:val="restart"/>
            <w:vAlign w:val="center"/>
          </w:tcPr>
          <w:p w:rsidR="005F7335" w:rsidRPr="00CD67E2" w:rsidRDefault="005F7335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6913" w:type="dxa"/>
            <w:gridSpan w:val="5"/>
          </w:tcPr>
          <w:p w:rsidR="003D1BD6" w:rsidRDefault="005F7335" w:rsidP="003D1BD6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从业人员上岗前是否接受相关业务培训</w:t>
            </w:r>
            <w:proofErr w:type="gramStart"/>
            <w:r w:rsidRPr="00CD67E2">
              <w:rPr>
                <w:rFonts w:ascii="宋体" w:eastAsia="宋体" w:hAnsi="宋体" w:hint="eastAsia"/>
                <w:sz w:val="24"/>
                <w:szCs w:val="24"/>
              </w:rPr>
              <w:t>且考核</w:t>
            </w:r>
            <w:proofErr w:type="gramEnd"/>
            <w:r w:rsidRPr="00CD67E2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  <w:p w:rsidR="005F7335" w:rsidRPr="00CD67E2" w:rsidRDefault="00FD0C85" w:rsidP="003D1BD6">
            <w:pPr>
              <w:spacing w:line="440" w:lineRule="exact"/>
              <w:ind w:firstLineChars="2050" w:firstLine="492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5F7335" w:rsidTr="003D1BD6">
        <w:trPr>
          <w:trHeight w:val="180"/>
        </w:trPr>
        <w:tc>
          <w:tcPr>
            <w:tcW w:w="1427" w:type="dxa"/>
            <w:gridSpan w:val="2"/>
            <w:vMerge/>
            <w:vAlign w:val="center"/>
          </w:tcPr>
          <w:p w:rsidR="005F7335" w:rsidRPr="00CD67E2" w:rsidRDefault="005F7335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13" w:type="dxa"/>
            <w:gridSpan w:val="5"/>
          </w:tcPr>
          <w:p w:rsidR="00E0503A" w:rsidRPr="00CD67E2" w:rsidRDefault="00E0503A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是否有特殊岗位从业人员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  <w:p w:rsidR="00C5348B" w:rsidRDefault="00AA3800" w:rsidP="00CD67E2">
            <w:pPr>
              <w:tabs>
                <w:tab w:val="left" w:pos="5124"/>
              </w:tabs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选是，请列出具体工种及取得</w:t>
            </w:r>
            <w:r w:rsidR="00E0503A" w:rsidRPr="00CD67E2">
              <w:rPr>
                <w:rFonts w:ascii="宋体" w:eastAsia="宋体" w:hAnsi="宋体" w:hint="eastAsia"/>
                <w:sz w:val="24"/>
                <w:szCs w:val="24"/>
              </w:rPr>
              <w:t>资格证书</w:t>
            </w:r>
            <w:r w:rsidRPr="00CD67E2"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  <w:p w:rsidR="00C5348B" w:rsidRDefault="00C5348B" w:rsidP="00CD67E2">
            <w:pPr>
              <w:tabs>
                <w:tab w:val="left" w:pos="5124"/>
              </w:tabs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F7335" w:rsidRPr="00CD67E2" w:rsidRDefault="003D1BD6" w:rsidP="00CD67E2">
            <w:pPr>
              <w:tabs>
                <w:tab w:val="left" w:pos="5124"/>
              </w:tabs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AA3800" w:rsidTr="003D1BD6">
        <w:trPr>
          <w:trHeight w:val="312"/>
        </w:trPr>
        <w:tc>
          <w:tcPr>
            <w:tcW w:w="1427" w:type="dxa"/>
            <w:gridSpan w:val="2"/>
            <w:vMerge w:val="restart"/>
            <w:vAlign w:val="center"/>
          </w:tcPr>
          <w:p w:rsidR="00AA3800" w:rsidRPr="00CD67E2" w:rsidRDefault="00AA3800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选址</w:t>
            </w:r>
          </w:p>
        </w:tc>
        <w:tc>
          <w:tcPr>
            <w:tcW w:w="6913" w:type="dxa"/>
            <w:gridSpan w:val="5"/>
          </w:tcPr>
          <w:p w:rsidR="003D1BD6" w:rsidRDefault="00AA3800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是否符合本地区的城市建设规划和商业网点规划要求</w:t>
            </w:r>
          </w:p>
          <w:p w:rsidR="00AA3800" w:rsidRPr="00CD67E2" w:rsidRDefault="00FD0C85" w:rsidP="003D1BD6">
            <w:pPr>
              <w:spacing w:line="440" w:lineRule="exact"/>
              <w:ind w:firstLineChars="2050" w:firstLine="492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AA3800" w:rsidTr="003D1BD6">
        <w:trPr>
          <w:trHeight w:val="432"/>
        </w:trPr>
        <w:tc>
          <w:tcPr>
            <w:tcW w:w="1427" w:type="dxa"/>
            <w:gridSpan w:val="2"/>
            <w:vMerge/>
            <w:vAlign w:val="center"/>
          </w:tcPr>
          <w:p w:rsidR="00AA3800" w:rsidRPr="00CD67E2" w:rsidRDefault="00AA3800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13" w:type="dxa"/>
            <w:gridSpan w:val="5"/>
          </w:tcPr>
          <w:p w:rsidR="00AA3800" w:rsidRPr="00CD67E2" w:rsidRDefault="00AA3800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交通是否方便，且不影响周边居民日常生活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 □是    □否</w:t>
            </w:r>
          </w:p>
        </w:tc>
      </w:tr>
      <w:tr w:rsidR="00EF56C8" w:rsidTr="003D1BD6">
        <w:trPr>
          <w:trHeight w:val="168"/>
        </w:trPr>
        <w:tc>
          <w:tcPr>
            <w:tcW w:w="1427" w:type="dxa"/>
            <w:gridSpan w:val="2"/>
            <w:vMerge w:val="restart"/>
            <w:vAlign w:val="center"/>
          </w:tcPr>
          <w:p w:rsidR="00EF56C8" w:rsidRPr="00CD67E2" w:rsidRDefault="00EF56C8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经营环境</w:t>
            </w:r>
          </w:p>
        </w:tc>
        <w:tc>
          <w:tcPr>
            <w:tcW w:w="6913" w:type="dxa"/>
            <w:gridSpan w:val="5"/>
          </w:tcPr>
          <w:p w:rsidR="00EF56C8" w:rsidRPr="00CD67E2" w:rsidRDefault="00EF56C8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场门是否整洁、美观，各种标识规范、清晰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 □是    □否</w:t>
            </w:r>
          </w:p>
        </w:tc>
      </w:tr>
      <w:tr w:rsidR="00EF56C8" w:rsidTr="003D1BD6">
        <w:trPr>
          <w:trHeight w:val="300"/>
        </w:trPr>
        <w:tc>
          <w:tcPr>
            <w:tcW w:w="1427" w:type="dxa"/>
            <w:gridSpan w:val="2"/>
            <w:vMerge/>
            <w:vAlign w:val="center"/>
          </w:tcPr>
          <w:p w:rsidR="00EF56C8" w:rsidRPr="00CD67E2" w:rsidRDefault="00EF56C8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13" w:type="dxa"/>
            <w:gridSpan w:val="5"/>
          </w:tcPr>
          <w:p w:rsidR="00EF56C8" w:rsidRPr="00CD67E2" w:rsidRDefault="00EF56C8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是否设有车辆和人员专用出入口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□是    □否</w:t>
            </w:r>
          </w:p>
        </w:tc>
      </w:tr>
      <w:tr w:rsidR="00EF56C8" w:rsidTr="003D1BD6">
        <w:trPr>
          <w:trHeight w:val="312"/>
        </w:trPr>
        <w:tc>
          <w:tcPr>
            <w:tcW w:w="1427" w:type="dxa"/>
            <w:gridSpan w:val="2"/>
            <w:vMerge/>
            <w:vAlign w:val="center"/>
          </w:tcPr>
          <w:p w:rsidR="00EF56C8" w:rsidRPr="00CD67E2" w:rsidRDefault="00EF56C8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13" w:type="dxa"/>
            <w:gridSpan w:val="5"/>
          </w:tcPr>
          <w:p w:rsidR="003D1BD6" w:rsidRDefault="00EF56C8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场内地面是否做到硬化、平整、清洁，便于清洗</w:t>
            </w:r>
          </w:p>
          <w:p w:rsidR="00EF56C8" w:rsidRPr="00CD67E2" w:rsidRDefault="00FD0C85" w:rsidP="003D1BD6">
            <w:pPr>
              <w:spacing w:line="440" w:lineRule="exact"/>
              <w:ind w:firstLineChars="2050" w:firstLine="492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EF56C8" w:rsidTr="003D1BD6">
        <w:trPr>
          <w:trHeight w:val="300"/>
        </w:trPr>
        <w:tc>
          <w:tcPr>
            <w:tcW w:w="1427" w:type="dxa"/>
            <w:gridSpan w:val="2"/>
            <w:vMerge/>
            <w:vAlign w:val="center"/>
          </w:tcPr>
          <w:p w:rsidR="00EF56C8" w:rsidRPr="00CD67E2" w:rsidRDefault="00EF56C8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13" w:type="dxa"/>
            <w:gridSpan w:val="5"/>
          </w:tcPr>
          <w:p w:rsidR="00EF56C8" w:rsidRPr="00CD67E2" w:rsidRDefault="00EF56C8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是否在场内交易厅入口醒目位置设置标识或牌匾，标明经营的二手货品品类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B11883" w:rsidTr="003D1BD6">
        <w:trPr>
          <w:trHeight w:val="156"/>
        </w:trPr>
        <w:tc>
          <w:tcPr>
            <w:tcW w:w="1427" w:type="dxa"/>
            <w:gridSpan w:val="2"/>
            <w:vMerge w:val="restart"/>
            <w:vAlign w:val="center"/>
          </w:tcPr>
          <w:p w:rsidR="00B11883" w:rsidRPr="00CD67E2" w:rsidRDefault="00B11883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设施设备</w:t>
            </w:r>
          </w:p>
        </w:tc>
        <w:tc>
          <w:tcPr>
            <w:tcW w:w="6913" w:type="dxa"/>
            <w:gridSpan w:val="5"/>
          </w:tcPr>
          <w:p w:rsidR="003D1BD6" w:rsidRDefault="00B11883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是否设立导购图、车行路线标示图等公共服务设施</w:t>
            </w:r>
          </w:p>
          <w:p w:rsidR="00B11883" w:rsidRPr="00CD67E2" w:rsidRDefault="00FD0C85" w:rsidP="008D6EA4">
            <w:pPr>
              <w:spacing w:line="440" w:lineRule="exact"/>
              <w:ind w:firstLineChars="2050" w:firstLine="492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B11883" w:rsidTr="003D1BD6">
        <w:trPr>
          <w:trHeight w:val="96"/>
        </w:trPr>
        <w:tc>
          <w:tcPr>
            <w:tcW w:w="1427" w:type="dxa"/>
            <w:gridSpan w:val="2"/>
            <w:vMerge/>
          </w:tcPr>
          <w:p w:rsidR="00B11883" w:rsidRPr="00CD67E2" w:rsidRDefault="00B11883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13" w:type="dxa"/>
            <w:gridSpan w:val="5"/>
          </w:tcPr>
          <w:p w:rsidR="00B11883" w:rsidRPr="00CD67E2" w:rsidRDefault="00B11883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是否垃圾分类和收集的设施设备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B11883" w:rsidTr="003D1BD6">
        <w:trPr>
          <w:trHeight w:val="204"/>
        </w:trPr>
        <w:tc>
          <w:tcPr>
            <w:tcW w:w="1427" w:type="dxa"/>
            <w:gridSpan w:val="2"/>
            <w:vMerge/>
          </w:tcPr>
          <w:p w:rsidR="00B11883" w:rsidRPr="00CD67E2" w:rsidRDefault="00B11883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13" w:type="dxa"/>
            <w:gridSpan w:val="5"/>
          </w:tcPr>
          <w:p w:rsidR="00B11883" w:rsidRPr="00CD67E2" w:rsidRDefault="00B11883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是否配备用于治安管理的电子监控设备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B11883" w:rsidTr="003D1BD6">
        <w:trPr>
          <w:trHeight w:val="168"/>
        </w:trPr>
        <w:tc>
          <w:tcPr>
            <w:tcW w:w="1427" w:type="dxa"/>
            <w:gridSpan w:val="2"/>
            <w:vMerge/>
          </w:tcPr>
          <w:p w:rsidR="00B11883" w:rsidRPr="00CD67E2" w:rsidRDefault="00B11883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13" w:type="dxa"/>
            <w:gridSpan w:val="5"/>
          </w:tcPr>
          <w:p w:rsidR="003D1BD6" w:rsidRDefault="00B11883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是否配备消防安全设施，保证消防设施齐全、完好有效</w:t>
            </w:r>
          </w:p>
          <w:p w:rsidR="00B11883" w:rsidRPr="00CD67E2" w:rsidRDefault="00FD0C85" w:rsidP="008D6EA4">
            <w:pPr>
              <w:spacing w:line="440" w:lineRule="exact"/>
              <w:ind w:firstLineChars="2050" w:firstLine="492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B11883" w:rsidTr="003D1BD6">
        <w:trPr>
          <w:trHeight w:val="132"/>
        </w:trPr>
        <w:tc>
          <w:tcPr>
            <w:tcW w:w="1427" w:type="dxa"/>
            <w:gridSpan w:val="2"/>
            <w:vMerge/>
          </w:tcPr>
          <w:p w:rsidR="00B11883" w:rsidRPr="00CD67E2" w:rsidRDefault="00B11883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13" w:type="dxa"/>
            <w:gridSpan w:val="5"/>
          </w:tcPr>
          <w:p w:rsidR="00B11883" w:rsidRPr="00CD67E2" w:rsidRDefault="00B11883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是否设有信息发布公告栏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      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B11883" w:rsidTr="003D1BD6">
        <w:trPr>
          <w:trHeight w:val="168"/>
        </w:trPr>
        <w:tc>
          <w:tcPr>
            <w:tcW w:w="1427" w:type="dxa"/>
            <w:gridSpan w:val="2"/>
            <w:vMerge/>
          </w:tcPr>
          <w:p w:rsidR="00B11883" w:rsidRPr="00CD67E2" w:rsidRDefault="00B11883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13" w:type="dxa"/>
            <w:gridSpan w:val="5"/>
          </w:tcPr>
          <w:p w:rsidR="00B11883" w:rsidRPr="00CD67E2" w:rsidRDefault="00B11883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是否应制</w:t>
            </w:r>
            <w:proofErr w:type="gramStart"/>
            <w:r w:rsidRPr="00CD67E2">
              <w:rPr>
                <w:rFonts w:ascii="宋体" w:eastAsia="宋体" w:hAnsi="宋体" w:hint="eastAsia"/>
                <w:sz w:val="24"/>
                <w:szCs w:val="24"/>
              </w:rPr>
              <w:t>定设施</w:t>
            </w:r>
            <w:proofErr w:type="gramEnd"/>
            <w:r w:rsidRPr="00CD67E2">
              <w:rPr>
                <w:rFonts w:ascii="宋体" w:eastAsia="宋体" w:hAnsi="宋体" w:hint="eastAsia"/>
                <w:sz w:val="24"/>
                <w:szCs w:val="24"/>
              </w:rPr>
              <w:t>设备的维护要求和定期安全检查制度，并明确检查频次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EF56C8" w:rsidTr="003D1BD6">
        <w:trPr>
          <w:trHeight w:val="240"/>
        </w:trPr>
        <w:tc>
          <w:tcPr>
            <w:tcW w:w="8340" w:type="dxa"/>
            <w:gridSpan w:val="7"/>
          </w:tcPr>
          <w:p w:rsidR="00EF56C8" w:rsidRPr="003D1BD6" w:rsidRDefault="006B5EC5" w:rsidP="003D1BD6">
            <w:pPr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D1BD6">
              <w:rPr>
                <w:rFonts w:ascii="黑体" w:eastAsia="黑体" w:hAnsi="黑体" w:hint="eastAsia"/>
                <w:sz w:val="28"/>
                <w:szCs w:val="28"/>
              </w:rPr>
              <w:t>管理情况</w:t>
            </w:r>
          </w:p>
          <w:p w:rsidR="006B5EC5" w:rsidRPr="003D1BD6" w:rsidRDefault="006B5EC5" w:rsidP="003D1BD6">
            <w:pPr>
              <w:spacing w:line="440" w:lineRule="exact"/>
              <w:jc w:val="center"/>
              <w:rPr>
                <w:rFonts w:ascii="楷体_GB2312" w:eastAsia="楷体_GB2312" w:hAnsi="宋体" w:hint="eastAsia"/>
                <w:sz w:val="24"/>
                <w:szCs w:val="24"/>
              </w:rPr>
            </w:pPr>
            <w:r w:rsidRPr="003D1BD6">
              <w:rPr>
                <w:rFonts w:ascii="楷体_GB2312" w:eastAsia="楷体_GB2312" w:hAnsi="宋体" w:hint="eastAsia"/>
                <w:sz w:val="24"/>
                <w:szCs w:val="24"/>
              </w:rPr>
              <w:t>国家标准《二手货交易市场经营管理规范》（GB/T 33492—2024）第5章</w:t>
            </w:r>
          </w:p>
        </w:tc>
      </w:tr>
      <w:tr w:rsidR="006B5EC5" w:rsidTr="003D1BD6">
        <w:trPr>
          <w:trHeight w:val="336"/>
        </w:trPr>
        <w:tc>
          <w:tcPr>
            <w:tcW w:w="1380" w:type="dxa"/>
            <w:vMerge w:val="restart"/>
            <w:vAlign w:val="center"/>
          </w:tcPr>
          <w:p w:rsidR="006B5EC5" w:rsidRPr="00CD67E2" w:rsidRDefault="008E530A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商户</w:t>
            </w:r>
            <w:r w:rsidR="006B5EC5" w:rsidRPr="00CD67E2">
              <w:rPr>
                <w:rFonts w:ascii="宋体" w:eastAsia="宋体" w:hAnsi="宋体" w:hint="eastAsia"/>
                <w:sz w:val="24"/>
                <w:szCs w:val="24"/>
              </w:rPr>
              <w:t>管理</w:t>
            </w:r>
          </w:p>
        </w:tc>
        <w:tc>
          <w:tcPr>
            <w:tcW w:w="6960" w:type="dxa"/>
            <w:gridSpan w:val="6"/>
          </w:tcPr>
          <w:p w:rsidR="006B5EC5" w:rsidRPr="00CD67E2" w:rsidRDefault="006B5EC5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是否建立商户准入制度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           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6B5EC5" w:rsidTr="003D1BD6">
        <w:trPr>
          <w:trHeight w:val="264"/>
        </w:trPr>
        <w:tc>
          <w:tcPr>
            <w:tcW w:w="1380" w:type="dxa"/>
            <w:vMerge/>
            <w:vAlign w:val="center"/>
          </w:tcPr>
          <w:p w:rsidR="006B5EC5" w:rsidRPr="00CD67E2" w:rsidRDefault="006B5EC5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60" w:type="dxa"/>
            <w:gridSpan w:val="6"/>
          </w:tcPr>
          <w:p w:rsidR="006B5EC5" w:rsidRPr="00CD67E2" w:rsidRDefault="006B5EC5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是否对申请入场经营的商户进行资格审查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6B5EC5" w:rsidRPr="008E530A" w:rsidTr="003D1BD6">
        <w:trPr>
          <w:trHeight w:val="348"/>
        </w:trPr>
        <w:tc>
          <w:tcPr>
            <w:tcW w:w="1380" w:type="dxa"/>
            <w:vMerge/>
            <w:vAlign w:val="center"/>
          </w:tcPr>
          <w:p w:rsidR="006B5EC5" w:rsidRPr="00CD67E2" w:rsidRDefault="006B5EC5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60" w:type="dxa"/>
            <w:gridSpan w:val="6"/>
          </w:tcPr>
          <w:p w:rsidR="006B5EC5" w:rsidRPr="00CD67E2" w:rsidRDefault="006B5EC5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是否建立经营商户档案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         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□是    □否</w:t>
            </w:r>
          </w:p>
        </w:tc>
      </w:tr>
      <w:tr w:rsidR="006B5EC5" w:rsidRPr="008E530A" w:rsidTr="003D1BD6">
        <w:trPr>
          <w:trHeight w:val="276"/>
        </w:trPr>
        <w:tc>
          <w:tcPr>
            <w:tcW w:w="1380" w:type="dxa"/>
            <w:vMerge/>
            <w:vAlign w:val="center"/>
          </w:tcPr>
          <w:p w:rsidR="006B5EC5" w:rsidRPr="00CD67E2" w:rsidRDefault="006B5EC5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60" w:type="dxa"/>
            <w:gridSpan w:val="6"/>
          </w:tcPr>
          <w:p w:rsidR="006B5EC5" w:rsidRPr="00CD67E2" w:rsidRDefault="006B5EC5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是否对经营商户进行经营基本知识培训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6B5EC5" w:rsidTr="003D1BD6">
        <w:trPr>
          <w:trHeight w:val="336"/>
        </w:trPr>
        <w:tc>
          <w:tcPr>
            <w:tcW w:w="1380" w:type="dxa"/>
            <w:vMerge/>
            <w:vAlign w:val="center"/>
          </w:tcPr>
          <w:p w:rsidR="006B5EC5" w:rsidRPr="00CD67E2" w:rsidRDefault="006B5EC5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60" w:type="dxa"/>
            <w:gridSpan w:val="6"/>
          </w:tcPr>
          <w:p w:rsidR="006B5EC5" w:rsidRPr="00CD67E2" w:rsidRDefault="008E530A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是否要求经营商户亮照经营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     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□是    □否</w:t>
            </w:r>
          </w:p>
        </w:tc>
      </w:tr>
      <w:tr w:rsidR="00F223BC" w:rsidTr="003D1BD6">
        <w:trPr>
          <w:trHeight w:val="192"/>
        </w:trPr>
        <w:tc>
          <w:tcPr>
            <w:tcW w:w="1380" w:type="dxa"/>
            <w:vMerge w:val="restart"/>
            <w:vAlign w:val="center"/>
          </w:tcPr>
          <w:p w:rsidR="00F223BC" w:rsidRPr="00CD67E2" w:rsidRDefault="00F223BC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货品管理</w:t>
            </w:r>
          </w:p>
        </w:tc>
        <w:tc>
          <w:tcPr>
            <w:tcW w:w="6960" w:type="dxa"/>
            <w:gridSpan w:val="6"/>
          </w:tcPr>
          <w:p w:rsidR="00F223BC" w:rsidRPr="00CD67E2" w:rsidRDefault="00F223BC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是否设立货品监管部门或配备专职管理人员，并建立货品审核机制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□是    □否</w:t>
            </w:r>
          </w:p>
        </w:tc>
      </w:tr>
      <w:tr w:rsidR="00F223BC" w:rsidTr="003D1BD6">
        <w:trPr>
          <w:trHeight w:val="156"/>
        </w:trPr>
        <w:tc>
          <w:tcPr>
            <w:tcW w:w="1380" w:type="dxa"/>
            <w:vMerge/>
            <w:vAlign w:val="center"/>
          </w:tcPr>
          <w:p w:rsidR="00F223BC" w:rsidRPr="00CD67E2" w:rsidRDefault="00F223BC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60" w:type="dxa"/>
            <w:gridSpan w:val="6"/>
          </w:tcPr>
          <w:p w:rsidR="00F223BC" w:rsidRPr="00CD67E2" w:rsidRDefault="00F223BC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是否对场内交易的货品进行巡查，并对不符合要求的货品进行分类处置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□是    □否</w:t>
            </w:r>
          </w:p>
        </w:tc>
      </w:tr>
      <w:tr w:rsidR="00F223BC" w:rsidTr="003D1BD6">
        <w:trPr>
          <w:trHeight w:val="300"/>
        </w:trPr>
        <w:tc>
          <w:tcPr>
            <w:tcW w:w="1380" w:type="dxa"/>
            <w:vMerge/>
            <w:vAlign w:val="center"/>
          </w:tcPr>
          <w:p w:rsidR="00F223BC" w:rsidRPr="00CD67E2" w:rsidRDefault="00F223BC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60" w:type="dxa"/>
            <w:gridSpan w:val="6"/>
          </w:tcPr>
          <w:p w:rsidR="00F223BC" w:rsidRPr="00CD67E2" w:rsidRDefault="00F223BC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是否同时兼新品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□是    □否</w:t>
            </w:r>
          </w:p>
          <w:p w:rsidR="00F223BC" w:rsidRPr="00CD67E2" w:rsidRDefault="00F223BC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选是，是否对新品和二手商品进行分区管理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□是    □否</w:t>
            </w:r>
          </w:p>
        </w:tc>
      </w:tr>
      <w:tr w:rsidR="00F223BC" w:rsidTr="003D1BD6">
        <w:trPr>
          <w:trHeight w:val="312"/>
        </w:trPr>
        <w:tc>
          <w:tcPr>
            <w:tcW w:w="1380" w:type="dxa"/>
            <w:vMerge/>
            <w:vAlign w:val="center"/>
          </w:tcPr>
          <w:p w:rsidR="00F223BC" w:rsidRPr="00CD67E2" w:rsidRDefault="00F223BC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60" w:type="dxa"/>
            <w:gridSpan w:val="6"/>
          </w:tcPr>
          <w:p w:rsidR="00F223BC" w:rsidRPr="00CD67E2" w:rsidRDefault="00F223BC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是否要求商户建立收购、销售台账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F223BC" w:rsidTr="003D1BD6">
        <w:trPr>
          <w:trHeight w:val="336"/>
        </w:trPr>
        <w:tc>
          <w:tcPr>
            <w:tcW w:w="1380" w:type="dxa"/>
            <w:vMerge/>
            <w:vAlign w:val="center"/>
          </w:tcPr>
          <w:p w:rsidR="00F223BC" w:rsidRPr="00CD67E2" w:rsidRDefault="00F223BC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60" w:type="dxa"/>
            <w:gridSpan w:val="6"/>
          </w:tcPr>
          <w:p w:rsidR="003D1BD6" w:rsidRDefault="00F223BC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是否要求商户在货品上标识为“二手”或“旧货”</w:t>
            </w:r>
          </w:p>
          <w:p w:rsidR="00F223BC" w:rsidRPr="00CD67E2" w:rsidRDefault="00FD0C85" w:rsidP="008D6EA4">
            <w:pPr>
              <w:spacing w:line="440" w:lineRule="exact"/>
              <w:ind w:firstLineChars="2050" w:firstLine="492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F223BC" w:rsidTr="003D1BD6">
        <w:trPr>
          <w:trHeight w:val="276"/>
        </w:trPr>
        <w:tc>
          <w:tcPr>
            <w:tcW w:w="1380" w:type="dxa"/>
            <w:vMerge/>
            <w:vAlign w:val="center"/>
          </w:tcPr>
          <w:p w:rsidR="00F223BC" w:rsidRPr="00CD67E2" w:rsidRDefault="00F223BC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60" w:type="dxa"/>
            <w:gridSpan w:val="6"/>
          </w:tcPr>
          <w:p w:rsidR="003D1BD6" w:rsidRDefault="00F223BC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是否要求商户不虚假介绍货品品质、性能等信息</w:t>
            </w:r>
          </w:p>
          <w:p w:rsidR="00F223BC" w:rsidRPr="00CD67E2" w:rsidRDefault="00FD0C85" w:rsidP="008D6EA4">
            <w:pPr>
              <w:spacing w:line="440" w:lineRule="exact"/>
              <w:ind w:firstLineChars="2050" w:firstLine="492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F223BC" w:rsidTr="003D1BD6">
        <w:trPr>
          <w:trHeight w:val="288"/>
        </w:trPr>
        <w:tc>
          <w:tcPr>
            <w:tcW w:w="1380" w:type="dxa"/>
            <w:vMerge w:val="restart"/>
            <w:vAlign w:val="center"/>
          </w:tcPr>
          <w:p w:rsidR="00F223BC" w:rsidRPr="00CD67E2" w:rsidRDefault="00F223BC" w:rsidP="00CD67E2">
            <w:pPr>
              <w:tabs>
                <w:tab w:val="left" w:pos="852"/>
              </w:tabs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价格管理</w:t>
            </w:r>
          </w:p>
        </w:tc>
        <w:tc>
          <w:tcPr>
            <w:tcW w:w="6960" w:type="dxa"/>
            <w:gridSpan w:val="6"/>
          </w:tcPr>
          <w:p w:rsidR="00F223BC" w:rsidRPr="00CD67E2" w:rsidRDefault="00F223BC" w:rsidP="00CD67E2">
            <w:pPr>
              <w:tabs>
                <w:tab w:val="left" w:pos="852"/>
              </w:tabs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是否要求商户依质定价，明码标价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□是    □否</w:t>
            </w:r>
          </w:p>
        </w:tc>
      </w:tr>
      <w:tr w:rsidR="00F223BC" w:rsidTr="003D1BD6">
        <w:trPr>
          <w:trHeight w:val="132"/>
        </w:trPr>
        <w:tc>
          <w:tcPr>
            <w:tcW w:w="1380" w:type="dxa"/>
            <w:vMerge/>
            <w:vAlign w:val="center"/>
          </w:tcPr>
          <w:p w:rsidR="00F223BC" w:rsidRPr="00CD67E2" w:rsidRDefault="00F223BC" w:rsidP="00CD67E2">
            <w:pPr>
              <w:tabs>
                <w:tab w:val="left" w:pos="852"/>
              </w:tabs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60" w:type="dxa"/>
            <w:gridSpan w:val="6"/>
          </w:tcPr>
          <w:p w:rsidR="00F223BC" w:rsidRPr="00CD67E2" w:rsidRDefault="00F223BC" w:rsidP="00CD67E2">
            <w:pPr>
              <w:tabs>
                <w:tab w:val="left" w:pos="852"/>
              </w:tabs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是否建立统一价格标签制度或标示方法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□是    □否</w:t>
            </w:r>
          </w:p>
        </w:tc>
      </w:tr>
      <w:tr w:rsidR="00F223BC" w:rsidTr="003D1BD6">
        <w:trPr>
          <w:trHeight w:val="180"/>
        </w:trPr>
        <w:tc>
          <w:tcPr>
            <w:tcW w:w="1380" w:type="dxa"/>
            <w:vMerge/>
            <w:vAlign w:val="center"/>
          </w:tcPr>
          <w:p w:rsidR="00F223BC" w:rsidRPr="00CD67E2" w:rsidRDefault="00F223BC" w:rsidP="00CD67E2">
            <w:pPr>
              <w:tabs>
                <w:tab w:val="left" w:pos="852"/>
              </w:tabs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60" w:type="dxa"/>
            <w:gridSpan w:val="6"/>
          </w:tcPr>
          <w:p w:rsidR="00F223BC" w:rsidRPr="00CD67E2" w:rsidRDefault="00F223BC" w:rsidP="00CD67E2">
            <w:pPr>
              <w:tabs>
                <w:tab w:val="left" w:pos="852"/>
              </w:tabs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是否要求商户向消费者开具发票或销售凭证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A70658" w:rsidTr="003D1BD6">
        <w:trPr>
          <w:trHeight w:val="276"/>
        </w:trPr>
        <w:tc>
          <w:tcPr>
            <w:tcW w:w="1380" w:type="dxa"/>
            <w:vMerge w:val="restart"/>
            <w:vAlign w:val="center"/>
          </w:tcPr>
          <w:p w:rsidR="00A70658" w:rsidRPr="00CD67E2" w:rsidRDefault="00A70658" w:rsidP="00CD67E2">
            <w:pPr>
              <w:tabs>
                <w:tab w:val="left" w:pos="852"/>
              </w:tabs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服务管理</w:t>
            </w:r>
          </w:p>
        </w:tc>
        <w:tc>
          <w:tcPr>
            <w:tcW w:w="6960" w:type="dxa"/>
            <w:gridSpan w:val="6"/>
          </w:tcPr>
          <w:p w:rsidR="00A70658" w:rsidRPr="00CD67E2" w:rsidRDefault="00A70658" w:rsidP="00CD67E2">
            <w:pPr>
              <w:tabs>
                <w:tab w:val="left" w:pos="852"/>
              </w:tabs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是否设立投诉处理机构，并公示投诉方式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A70658" w:rsidTr="003D1BD6">
        <w:trPr>
          <w:trHeight w:val="168"/>
        </w:trPr>
        <w:tc>
          <w:tcPr>
            <w:tcW w:w="1380" w:type="dxa"/>
            <w:vMerge/>
          </w:tcPr>
          <w:p w:rsidR="00A70658" w:rsidRPr="00CD67E2" w:rsidRDefault="00A70658" w:rsidP="00CD67E2">
            <w:pPr>
              <w:tabs>
                <w:tab w:val="left" w:pos="852"/>
              </w:tabs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60" w:type="dxa"/>
            <w:gridSpan w:val="6"/>
          </w:tcPr>
          <w:p w:rsidR="00A70658" w:rsidRPr="00CD67E2" w:rsidRDefault="00A70658" w:rsidP="00CD67E2">
            <w:pPr>
              <w:tabs>
                <w:tab w:val="left" w:pos="852"/>
              </w:tabs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是否在场内公示交易基本规则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      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A70658" w:rsidTr="003D1BD6">
        <w:trPr>
          <w:trHeight w:val="132"/>
        </w:trPr>
        <w:tc>
          <w:tcPr>
            <w:tcW w:w="1380" w:type="dxa"/>
            <w:vMerge/>
          </w:tcPr>
          <w:p w:rsidR="00A70658" w:rsidRPr="00CD67E2" w:rsidRDefault="00A70658" w:rsidP="00CD67E2">
            <w:pPr>
              <w:tabs>
                <w:tab w:val="left" w:pos="852"/>
              </w:tabs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60" w:type="dxa"/>
            <w:gridSpan w:val="6"/>
          </w:tcPr>
          <w:p w:rsidR="00A70658" w:rsidRPr="00CD67E2" w:rsidRDefault="00A70658" w:rsidP="00CD67E2">
            <w:pPr>
              <w:tabs>
                <w:tab w:val="left" w:pos="852"/>
              </w:tabs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是否建立交易统计制度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3D1BD6">
              <w:rPr>
                <w:rFonts w:ascii="宋体" w:eastAsia="宋体" w:hAnsi="宋体" w:hint="eastAsia"/>
                <w:sz w:val="24"/>
                <w:szCs w:val="24"/>
              </w:rPr>
              <w:t xml:space="preserve">                  </w:t>
            </w:r>
            <w:r w:rsidR="008D6EA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D0C85" w:rsidRPr="00CD67E2">
              <w:rPr>
                <w:rFonts w:ascii="宋体" w:eastAsia="宋体" w:hAnsi="宋体" w:hint="eastAsia"/>
                <w:sz w:val="24"/>
                <w:szCs w:val="24"/>
              </w:rPr>
              <w:t>□是    □否</w:t>
            </w:r>
          </w:p>
        </w:tc>
      </w:tr>
      <w:tr w:rsidR="00A70658" w:rsidTr="003D1BD6">
        <w:trPr>
          <w:trHeight w:val="288"/>
        </w:trPr>
        <w:tc>
          <w:tcPr>
            <w:tcW w:w="8340" w:type="dxa"/>
            <w:gridSpan w:val="7"/>
          </w:tcPr>
          <w:p w:rsidR="00A70658" w:rsidRPr="003D1BD6" w:rsidRDefault="00A70658" w:rsidP="003D1BD6">
            <w:pPr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D1BD6">
              <w:rPr>
                <w:rFonts w:ascii="黑体" w:eastAsia="黑体" w:hAnsi="黑体" w:hint="eastAsia"/>
                <w:sz w:val="28"/>
                <w:szCs w:val="28"/>
              </w:rPr>
              <w:t>申请材料附件</w:t>
            </w:r>
          </w:p>
        </w:tc>
      </w:tr>
      <w:tr w:rsidR="001E3E6E" w:rsidTr="003D1BD6">
        <w:trPr>
          <w:trHeight w:val="312"/>
        </w:trPr>
        <w:tc>
          <w:tcPr>
            <w:tcW w:w="8340" w:type="dxa"/>
            <w:gridSpan w:val="7"/>
          </w:tcPr>
          <w:p w:rsidR="001E3E6E" w:rsidRPr="00CD67E2" w:rsidRDefault="001E3E6E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下列材料加盖公章后，随申请书一并报送：</w:t>
            </w:r>
          </w:p>
          <w:p w:rsidR="001E3E6E" w:rsidRPr="00CD67E2" w:rsidRDefault="001E3E6E" w:rsidP="003D1BD6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1、法人执照附件复印件或扫描件；</w:t>
            </w:r>
          </w:p>
          <w:p w:rsidR="001E3E6E" w:rsidRPr="00CD67E2" w:rsidRDefault="001E3E6E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2、涉及安全生产、经营管理的相关制度名录；</w:t>
            </w:r>
          </w:p>
          <w:p w:rsidR="001E3E6E" w:rsidRPr="00CD67E2" w:rsidRDefault="001E3E6E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3、市场场门、内部场景等证明照片；</w:t>
            </w:r>
          </w:p>
          <w:p w:rsidR="001E3E6E" w:rsidRPr="00CD67E2" w:rsidRDefault="001E3E6E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4、消防设备等设施设备证明照片；</w:t>
            </w:r>
          </w:p>
          <w:p w:rsidR="001E3E6E" w:rsidRPr="00CD67E2" w:rsidRDefault="001E3E6E" w:rsidP="00CD67E2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CD67E2">
              <w:rPr>
                <w:rFonts w:ascii="宋体" w:eastAsia="宋体" w:hAnsi="宋体" w:hint="eastAsia"/>
                <w:sz w:val="24"/>
                <w:szCs w:val="24"/>
              </w:rPr>
              <w:t>5、其他证明材料</w:t>
            </w:r>
            <w:r w:rsidR="00A70658" w:rsidRPr="00CD67E2">
              <w:rPr>
                <w:rFonts w:ascii="宋体" w:eastAsia="宋体" w:hAnsi="宋体" w:hint="eastAsia"/>
                <w:sz w:val="24"/>
                <w:szCs w:val="24"/>
              </w:rPr>
              <w:t>或照片</w:t>
            </w:r>
            <w:r w:rsidRPr="00CD67E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</w:tbl>
    <w:p w:rsidR="00290761" w:rsidRDefault="00290761">
      <w:pPr>
        <w:rPr>
          <w:rFonts w:hint="eastAsia"/>
        </w:rPr>
      </w:pPr>
    </w:p>
    <w:p w:rsidR="00290761" w:rsidRDefault="00290761">
      <w:pPr>
        <w:rPr>
          <w:rFonts w:hint="eastAsia"/>
        </w:rPr>
      </w:pPr>
    </w:p>
    <w:sectPr w:rsidR="00290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6126" w:rsidRDefault="00A46126" w:rsidP="00C5348B">
      <w:pPr>
        <w:rPr>
          <w:rFonts w:hint="eastAsia"/>
        </w:rPr>
      </w:pPr>
      <w:r>
        <w:separator/>
      </w:r>
    </w:p>
  </w:endnote>
  <w:endnote w:type="continuationSeparator" w:id="0">
    <w:p w:rsidR="00A46126" w:rsidRDefault="00A46126" w:rsidP="00C534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6126" w:rsidRDefault="00A46126" w:rsidP="00C5348B">
      <w:pPr>
        <w:rPr>
          <w:rFonts w:hint="eastAsia"/>
        </w:rPr>
      </w:pPr>
      <w:r>
        <w:separator/>
      </w:r>
    </w:p>
  </w:footnote>
  <w:footnote w:type="continuationSeparator" w:id="0">
    <w:p w:rsidR="00A46126" w:rsidRDefault="00A46126" w:rsidP="00C534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61"/>
    <w:rsid w:val="000814B6"/>
    <w:rsid w:val="001E3E6E"/>
    <w:rsid w:val="001E7A4E"/>
    <w:rsid w:val="0020077C"/>
    <w:rsid w:val="00266EEB"/>
    <w:rsid w:val="00290761"/>
    <w:rsid w:val="003A69EB"/>
    <w:rsid w:val="003D1BD6"/>
    <w:rsid w:val="00585590"/>
    <w:rsid w:val="005F7335"/>
    <w:rsid w:val="00682590"/>
    <w:rsid w:val="006B5EC5"/>
    <w:rsid w:val="00711CBD"/>
    <w:rsid w:val="008D6EA4"/>
    <w:rsid w:val="008E530A"/>
    <w:rsid w:val="00A04BC6"/>
    <w:rsid w:val="00A46126"/>
    <w:rsid w:val="00A70658"/>
    <w:rsid w:val="00AA3800"/>
    <w:rsid w:val="00B11883"/>
    <w:rsid w:val="00BC30DC"/>
    <w:rsid w:val="00BD0E77"/>
    <w:rsid w:val="00C5348B"/>
    <w:rsid w:val="00CD67E2"/>
    <w:rsid w:val="00DA14FE"/>
    <w:rsid w:val="00E0503A"/>
    <w:rsid w:val="00EF56C8"/>
    <w:rsid w:val="00F223BC"/>
    <w:rsid w:val="00FD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50CB2"/>
  <w15:chartTrackingRefBased/>
  <w15:docId w15:val="{F8353377-EDDC-4880-A9CE-A80A4BA8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0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76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7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7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7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76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0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7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7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7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76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534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5348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53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534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cn130038@126.com</dc:creator>
  <cp:keywords/>
  <dc:description/>
  <cp:lastModifiedBy>cn130038@126.com</cp:lastModifiedBy>
  <cp:revision>3</cp:revision>
  <dcterms:created xsi:type="dcterms:W3CDTF">2025-09-04T07:46:00Z</dcterms:created>
  <dcterms:modified xsi:type="dcterms:W3CDTF">2025-09-23T02:35:00Z</dcterms:modified>
</cp:coreProperties>
</file>